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710E" w:rsidRPr="0031710E" w:rsidRDefault="0031710E" w:rsidP="0031710E">
      <w:pPr>
        <w:jc w:val="center"/>
        <w:rPr>
          <w:sz w:val="22"/>
        </w:rPr>
      </w:pPr>
      <w:r w:rsidRPr="0031710E">
        <w:rPr>
          <w:rFonts w:ascii="Arial" w:hAnsi="Arial"/>
          <w:b/>
          <w:szCs w:val="28"/>
        </w:rPr>
        <w:t xml:space="preserve">PŘÍLOHA Č. </w:t>
      </w:r>
      <w:r w:rsidR="00DF1C94">
        <w:rPr>
          <w:rFonts w:ascii="Arial" w:hAnsi="Arial"/>
          <w:b/>
          <w:szCs w:val="28"/>
        </w:rPr>
        <w:t>6</w:t>
      </w:r>
      <w:r w:rsidRPr="0031710E">
        <w:rPr>
          <w:rFonts w:ascii="Arial" w:hAnsi="Arial"/>
          <w:b/>
          <w:szCs w:val="28"/>
        </w:rPr>
        <w:t xml:space="preserve"> - FORMULÁŘ S ÚDAJI PRO </w:t>
      </w:r>
      <w:r w:rsidR="00762754">
        <w:rPr>
          <w:rFonts w:ascii="Arial" w:hAnsi="Arial"/>
          <w:b/>
          <w:szCs w:val="28"/>
        </w:rPr>
        <w:t xml:space="preserve">KVALITATIVNÍ </w:t>
      </w:r>
      <w:r w:rsidRPr="0031710E">
        <w:rPr>
          <w:rFonts w:ascii="Arial" w:hAnsi="Arial"/>
          <w:b/>
          <w:szCs w:val="28"/>
        </w:rPr>
        <w:t>HODNOCENÍ</w:t>
      </w:r>
      <w:r w:rsidR="004B7C20">
        <w:rPr>
          <w:rFonts w:ascii="Arial" w:hAnsi="Arial"/>
          <w:b/>
          <w:szCs w:val="28"/>
        </w:rPr>
        <w:t xml:space="preserve"> NABÍDEK</w:t>
      </w:r>
      <w:r w:rsidRPr="0031710E">
        <w:rPr>
          <w:rFonts w:ascii="Arial" w:hAnsi="Arial"/>
          <w:b/>
          <w:szCs w:val="28"/>
        </w:rPr>
        <w:t xml:space="preserve"> </w:t>
      </w:r>
    </w:p>
    <w:p w:rsidR="0031710E" w:rsidRDefault="0031710E" w:rsidP="0031710E">
      <w:pPr>
        <w:rPr>
          <w:rFonts w:ascii="Arial" w:hAnsi="Arial"/>
          <w:b/>
          <w:sz w:val="28"/>
          <w:szCs w:val="28"/>
        </w:rPr>
      </w:pPr>
    </w:p>
    <w:p w:rsidR="0031710E" w:rsidRPr="006355DC" w:rsidRDefault="0031710E" w:rsidP="0031710E">
      <w:pPr>
        <w:jc w:val="center"/>
        <w:rPr>
          <w:sz w:val="20"/>
        </w:rPr>
      </w:pPr>
      <w:r w:rsidRPr="006355DC">
        <w:rPr>
          <w:rFonts w:ascii="Arial" w:hAnsi="Arial"/>
          <w:b/>
          <w:sz w:val="22"/>
          <w:szCs w:val="28"/>
        </w:rPr>
        <w:t>„</w:t>
      </w:r>
      <w:r w:rsidR="00FA71E3" w:rsidRPr="00FA71E3">
        <w:rPr>
          <w:rFonts w:ascii="Arial" w:hAnsi="Arial"/>
          <w:b/>
          <w:sz w:val="22"/>
          <w:szCs w:val="28"/>
        </w:rPr>
        <w:t>VZ27_2025</w:t>
      </w:r>
      <w:r w:rsidR="00FA71E3">
        <w:rPr>
          <w:rFonts w:ascii="Arial" w:hAnsi="Arial"/>
          <w:b/>
          <w:sz w:val="22"/>
          <w:szCs w:val="28"/>
        </w:rPr>
        <w:t xml:space="preserve"> </w:t>
      </w:r>
      <w:r w:rsidR="00FA71E3" w:rsidRPr="00FA71E3">
        <w:rPr>
          <w:rFonts w:ascii="Arial" w:hAnsi="Arial"/>
          <w:b/>
          <w:sz w:val="22"/>
          <w:szCs w:val="28"/>
        </w:rPr>
        <w:t>-</w:t>
      </w:r>
      <w:r w:rsidR="00FA71E3">
        <w:rPr>
          <w:rFonts w:ascii="Arial" w:hAnsi="Arial"/>
          <w:b/>
          <w:sz w:val="22"/>
          <w:szCs w:val="28"/>
        </w:rPr>
        <w:t xml:space="preserve"> </w:t>
      </w:r>
      <w:r w:rsidR="00FA71E3" w:rsidRPr="00FA71E3">
        <w:rPr>
          <w:rFonts w:ascii="Arial" w:hAnsi="Arial"/>
          <w:b/>
          <w:sz w:val="22"/>
          <w:szCs w:val="28"/>
        </w:rPr>
        <w:t>Nákup letenek pro Český rozhlas</w:t>
      </w:r>
      <w:r w:rsidRPr="006355DC">
        <w:rPr>
          <w:rFonts w:ascii="Arial" w:hAnsi="Arial"/>
          <w:b/>
          <w:sz w:val="22"/>
          <w:szCs w:val="28"/>
        </w:rPr>
        <w:t>“</w:t>
      </w:r>
    </w:p>
    <w:p w:rsidR="0031710E" w:rsidRPr="006355DC" w:rsidRDefault="0031710E" w:rsidP="0031710E">
      <w:pPr>
        <w:rPr>
          <w:rFonts w:ascii="Arial" w:hAnsi="Arial"/>
          <w:sz w:val="20"/>
          <w:szCs w:val="20"/>
        </w:rPr>
      </w:pPr>
    </w:p>
    <w:p w:rsidR="0031710E" w:rsidRPr="006355DC" w:rsidRDefault="0031710E" w:rsidP="0031710E">
      <w:pPr>
        <w:jc w:val="both"/>
        <w:rPr>
          <w:rFonts w:ascii="Arial" w:hAnsi="Arial"/>
          <w:sz w:val="20"/>
          <w:szCs w:val="20"/>
        </w:rPr>
      </w:pPr>
      <w:r w:rsidRPr="006355DC">
        <w:rPr>
          <w:rFonts w:ascii="Arial" w:hAnsi="Arial"/>
          <w:sz w:val="20"/>
          <w:szCs w:val="20"/>
        </w:rPr>
        <w:t>Já (my) níže podepsaný(í) čestně prohlašuji(</w:t>
      </w:r>
      <w:proofErr w:type="spellStart"/>
      <w:r w:rsidRPr="006355DC">
        <w:rPr>
          <w:rFonts w:ascii="Arial" w:hAnsi="Arial"/>
          <w:sz w:val="20"/>
          <w:szCs w:val="20"/>
        </w:rPr>
        <w:t>eme</w:t>
      </w:r>
      <w:proofErr w:type="spellEnd"/>
      <w:r w:rsidRPr="006355DC">
        <w:rPr>
          <w:rFonts w:ascii="Arial" w:hAnsi="Arial"/>
          <w:sz w:val="20"/>
          <w:szCs w:val="20"/>
        </w:rPr>
        <w:t xml:space="preserve">), že </w:t>
      </w:r>
      <w:r w:rsidR="00C87047">
        <w:rPr>
          <w:rFonts w:ascii="Arial" w:hAnsi="Arial"/>
          <w:sz w:val="20"/>
          <w:szCs w:val="20"/>
        </w:rPr>
        <w:t>d</w:t>
      </w:r>
      <w:r w:rsidRPr="006355DC">
        <w:rPr>
          <w:rFonts w:ascii="Arial" w:hAnsi="Arial"/>
          <w:sz w:val="20"/>
          <w:szCs w:val="20"/>
        </w:rPr>
        <w:t xml:space="preserve">odavatel </w:t>
      </w:r>
      <w:r w:rsidR="00F2475E" w:rsidRPr="006355DC">
        <w:rPr>
          <w:rFonts w:ascii="Arial" w:hAnsi="Arial"/>
          <w:b/>
          <w:sz w:val="20"/>
          <w:szCs w:val="20"/>
        </w:rPr>
        <w:t>[</w:t>
      </w:r>
      <w:r w:rsidR="00F2475E" w:rsidRPr="006355DC">
        <w:rPr>
          <w:rFonts w:ascii="Arial" w:hAnsi="Arial"/>
          <w:b/>
          <w:sz w:val="20"/>
          <w:szCs w:val="20"/>
          <w:highlight w:val="yellow"/>
        </w:rPr>
        <w:t>DOPLNIT</w:t>
      </w:r>
      <w:r w:rsidR="00F2475E" w:rsidRPr="006355DC">
        <w:rPr>
          <w:rFonts w:ascii="Arial" w:hAnsi="Arial"/>
          <w:b/>
          <w:sz w:val="20"/>
          <w:szCs w:val="20"/>
        </w:rPr>
        <w:t>]</w:t>
      </w:r>
      <w:r w:rsidR="00F2475E" w:rsidRPr="006355DC">
        <w:rPr>
          <w:rFonts w:ascii="Arial" w:hAnsi="Arial"/>
          <w:sz w:val="20"/>
          <w:szCs w:val="20"/>
        </w:rPr>
        <w:t xml:space="preserve"> </w:t>
      </w:r>
      <w:r w:rsidRPr="006355DC">
        <w:rPr>
          <w:rFonts w:ascii="Arial" w:hAnsi="Arial"/>
          <w:sz w:val="20"/>
          <w:szCs w:val="20"/>
        </w:rPr>
        <w:t>považuje následující údaje za rozhodné pro hodnocení</w:t>
      </w:r>
      <w:r w:rsidR="00762754">
        <w:rPr>
          <w:rFonts w:ascii="Arial" w:hAnsi="Arial"/>
          <w:sz w:val="20"/>
          <w:szCs w:val="20"/>
        </w:rPr>
        <w:t xml:space="preserve"> </w:t>
      </w:r>
      <w:r w:rsidR="00762754" w:rsidRPr="00762754">
        <w:rPr>
          <w:rFonts w:ascii="Arial" w:hAnsi="Arial"/>
          <w:b/>
          <w:sz w:val="20"/>
          <w:szCs w:val="20"/>
        </w:rPr>
        <w:t>kritéri</w:t>
      </w:r>
      <w:r w:rsidR="00140428">
        <w:rPr>
          <w:rFonts w:ascii="Arial" w:hAnsi="Arial"/>
          <w:b/>
          <w:sz w:val="20"/>
          <w:szCs w:val="20"/>
        </w:rPr>
        <w:t>a</w:t>
      </w:r>
      <w:r w:rsidR="00762754" w:rsidRPr="00762754">
        <w:rPr>
          <w:rFonts w:ascii="Arial" w:hAnsi="Arial"/>
          <w:b/>
          <w:sz w:val="20"/>
          <w:szCs w:val="20"/>
        </w:rPr>
        <w:t xml:space="preserve"> č. 2</w:t>
      </w:r>
      <w:r w:rsidR="00050DFE">
        <w:rPr>
          <w:rFonts w:ascii="Arial" w:hAnsi="Arial"/>
          <w:b/>
          <w:sz w:val="20"/>
          <w:szCs w:val="20"/>
        </w:rPr>
        <w:t xml:space="preserve"> a č. 3</w:t>
      </w:r>
      <w:bookmarkStart w:id="0" w:name="_GoBack"/>
      <w:bookmarkEnd w:id="0"/>
      <w:r w:rsidRPr="006355DC">
        <w:rPr>
          <w:rFonts w:ascii="Arial" w:hAnsi="Arial"/>
          <w:sz w:val="20"/>
          <w:szCs w:val="20"/>
        </w:rPr>
        <w:t>:</w:t>
      </w:r>
    </w:p>
    <w:p w:rsidR="0031710E" w:rsidRPr="006355DC" w:rsidRDefault="0031710E" w:rsidP="0031710E">
      <w:pPr>
        <w:jc w:val="both"/>
        <w:rPr>
          <w:rFonts w:ascii="Arial" w:eastAsia="Calibri" w:hAnsi="Arial"/>
          <w:sz w:val="20"/>
          <w:szCs w:val="20"/>
          <w:lang w:eastAsia="en-US"/>
        </w:rPr>
      </w:pPr>
    </w:p>
    <w:p w:rsidR="0031710E" w:rsidRPr="006355DC" w:rsidRDefault="0031710E" w:rsidP="0031710E">
      <w:pPr>
        <w:jc w:val="both"/>
        <w:rPr>
          <w:rFonts w:ascii="Arial" w:eastAsia="Calibri" w:hAnsi="Arial"/>
          <w:sz w:val="20"/>
          <w:szCs w:val="20"/>
          <w:lang w:eastAsia="en-US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31710E" w:rsidRPr="006355DC" w:rsidTr="00971EA9">
        <w:tc>
          <w:tcPr>
            <w:tcW w:w="9498" w:type="dxa"/>
            <w:gridSpan w:val="3"/>
            <w:shd w:val="clear" w:color="auto" w:fill="D0CECE"/>
            <w:vAlign w:val="center"/>
          </w:tcPr>
          <w:p w:rsidR="0031710E" w:rsidRPr="006355DC" w:rsidRDefault="0031710E" w:rsidP="00971EA9">
            <w:pPr>
              <w:spacing w:before="60" w:after="60"/>
              <w:jc w:val="center"/>
              <w:rPr>
                <w:rFonts w:ascii="Arial" w:eastAsia="Calibri" w:hAnsi="Arial"/>
                <w:b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b/>
                <w:sz w:val="20"/>
                <w:szCs w:val="20"/>
                <w:lang w:eastAsia="x-none"/>
              </w:rPr>
              <w:t xml:space="preserve">Hodnotící </w:t>
            </w:r>
            <w:r w:rsidR="00050DFE" w:rsidRPr="006355DC">
              <w:rPr>
                <w:rFonts w:ascii="Arial" w:eastAsia="Calibri" w:hAnsi="Arial"/>
                <w:b/>
                <w:sz w:val="20"/>
                <w:szCs w:val="20"/>
                <w:lang w:eastAsia="x-none"/>
              </w:rPr>
              <w:t>kritéria</w:t>
            </w:r>
            <w:r w:rsidRPr="006355DC">
              <w:rPr>
                <w:rFonts w:ascii="Arial" w:eastAsia="Calibri" w:hAnsi="Arial"/>
                <w:b/>
                <w:sz w:val="20"/>
                <w:szCs w:val="20"/>
                <w:lang w:eastAsia="x-none"/>
              </w:rPr>
              <w:t xml:space="preserve"> č. 2</w:t>
            </w:r>
            <w:r w:rsidR="00050DFE">
              <w:rPr>
                <w:rFonts w:ascii="Arial" w:eastAsia="Calibri" w:hAnsi="Arial"/>
                <w:b/>
                <w:sz w:val="20"/>
                <w:szCs w:val="20"/>
                <w:lang w:eastAsia="x-none"/>
              </w:rPr>
              <w:t xml:space="preserve"> a č. 3</w:t>
            </w:r>
            <w:r w:rsidRPr="006355DC">
              <w:rPr>
                <w:rFonts w:ascii="Arial" w:eastAsia="Calibri" w:hAnsi="Arial"/>
                <w:b/>
                <w:sz w:val="20"/>
                <w:szCs w:val="20"/>
                <w:lang w:eastAsia="x-none"/>
              </w:rPr>
              <w:t xml:space="preserve"> </w:t>
            </w:r>
          </w:p>
        </w:tc>
      </w:tr>
      <w:tr w:rsidR="0031710E" w:rsidRPr="006355DC" w:rsidTr="00971EA9">
        <w:tc>
          <w:tcPr>
            <w:tcW w:w="4647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center"/>
              <w:rPr>
                <w:rFonts w:ascii="Arial" w:eastAsia="Calibri" w:hAnsi="Arial"/>
                <w:b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center"/>
              <w:rPr>
                <w:rFonts w:ascii="Arial" w:eastAsia="Calibri" w:hAnsi="Arial"/>
                <w:b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b/>
                <w:sz w:val="20"/>
                <w:szCs w:val="20"/>
              </w:rPr>
              <w:t>Váha</w:t>
            </w:r>
          </w:p>
        </w:tc>
        <w:tc>
          <w:tcPr>
            <w:tcW w:w="3561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center"/>
              <w:rPr>
                <w:rFonts w:ascii="Arial" w:eastAsia="Calibri" w:hAnsi="Arial"/>
                <w:b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b/>
                <w:sz w:val="20"/>
                <w:szCs w:val="20"/>
              </w:rPr>
              <w:t xml:space="preserve">Nabídka </w:t>
            </w:r>
            <w:r w:rsidR="00B8135A">
              <w:rPr>
                <w:rFonts w:ascii="Arial" w:eastAsia="Calibri" w:hAnsi="Arial"/>
                <w:b/>
                <w:sz w:val="20"/>
                <w:szCs w:val="20"/>
              </w:rPr>
              <w:t>d</w:t>
            </w:r>
            <w:r w:rsidRPr="006355DC">
              <w:rPr>
                <w:rFonts w:ascii="Arial" w:eastAsia="Calibri" w:hAnsi="Arial"/>
                <w:b/>
                <w:sz w:val="20"/>
                <w:szCs w:val="20"/>
              </w:rPr>
              <w:t>odavatele</w:t>
            </w:r>
          </w:p>
        </w:tc>
      </w:tr>
      <w:tr w:rsidR="00ED3B94" w:rsidRPr="006355DC" w:rsidTr="00FA71E3">
        <w:tc>
          <w:tcPr>
            <w:tcW w:w="46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3B94" w:rsidRPr="006355DC" w:rsidRDefault="00ED3B94" w:rsidP="00ED3B94">
            <w:pPr>
              <w:spacing w:before="60" w:after="60"/>
              <w:jc w:val="both"/>
              <w:rPr>
                <w:rFonts w:ascii="Arial" w:eastAsia="Calibri" w:hAnsi="Arial"/>
                <w:sz w:val="20"/>
                <w:szCs w:val="20"/>
              </w:rPr>
            </w:pPr>
            <w:r>
              <w:rPr>
                <w:rFonts w:ascii="Arial" w:eastAsia="Calibri" w:hAnsi="Arial"/>
                <w:sz w:val="20"/>
                <w:szCs w:val="20"/>
              </w:rPr>
              <w:t xml:space="preserve">Reakční doba dle čl. </w:t>
            </w:r>
            <w:r w:rsidRPr="00ED3B94">
              <w:rPr>
                <w:rFonts w:ascii="Arial" w:eastAsia="Calibri" w:hAnsi="Arial"/>
                <w:b/>
                <w:sz w:val="20"/>
                <w:szCs w:val="20"/>
              </w:rPr>
              <w:t>III., odst. 4 a 5 závazného návrhu rámcové dohody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3B94" w:rsidRPr="006355DC" w:rsidRDefault="00ED3B94" w:rsidP="00ED3B94">
            <w:pPr>
              <w:spacing w:before="60" w:after="60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sz w:val="20"/>
                <w:szCs w:val="20"/>
              </w:rPr>
              <w:t>1</w:t>
            </w:r>
            <w:r w:rsidR="00140428">
              <w:rPr>
                <w:rFonts w:ascii="Arial" w:eastAsia="Calibri" w:hAnsi="Arial"/>
                <w:sz w:val="20"/>
                <w:szCs w:val="20"/>
              </w:rPr>
              <w:t>5</w:t>
            </w:r>
            <w:r w:rsidRPr="006355DC">
              <w:rPr>
                <w:rFonts w:ascii="Arial" w:eastAsia="Calibri" w:hAnsi="Arial"/>
                <w:sz w:val="20"/>
                <w:szCs w:val="20"/>
              </w:rPr>
              <w:t xml:space="preserve"> %</w:t>
            </w:r>
          </w:p>
        </w:tc>
        <w:tc>
          <w:tcPr>
            <w:tcW w:w="3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3B94" w:rsidRPr="006355DC" w:rsidRDefault="00ED3B94" w:rsidP="00ED3B94">
            <w:pPr>
              <w:tabs>
                <w:tab w:val="left" w:pos="2204"/>
              </w:tabs>
              <w:spacing w:before="60" w:after="60"/>
              <w:jc w:val="center"/>
              <w:rPr>
                <w:rFonts w:ascii="Arial" w:eastAsia="Calibri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do 120/90/60/30 min*</w:t>
            </w:r>
          </w:p>
        </w:tc>
      </w:tr>
      <w:tr w:rsidR="00ED3B94" w:rsidRPr="006355DC" w:rsidTr="00971EA9">
        <w:tc>
          <w:tcPr>
            <w:tcW w:w="4647" w:type="dxa"/>
            <w:shd w:val="clear" w:color="auto" w:fill="auto"/>
            <w:vAlign w:val="center"/>
          </w:tcPr>
          <w:p w:rsidR="00ED3B94" w:rsidRPr="00FA71E3" w:rsidRDefault="00ED3B94" w:rsidP="00ED3B94">
            <w:pPr>
              <w:spacing w:before="60" w:after="60"/>
              <w:rPr>
                <w:rFonts w:ascii="Arial" w:eastAsia="Calibri" w:hAnsi="Arial"/>
                <w:sz w:val="20"/>
                <w:szCs w:val="20"/>
              </w:rPr>
            </w:pPr>
            <w:r>
              <w:rPr>
                <w:rFonts w:ascii="Arial" w:eastAsia="Calibri" w:hAnsi="Arial"/>
                <w:sz w:val="20"/>
                <w:szCs w:val="20"/>
              </w:rPr>
              <w:t>Poskytování reportů CO</w:t>
            </w:r>
            <w:r w:rsidRPr="00FA71E3">
              <w:rPr>
                <w:rFonts w:ascii="Arial" w:eastAsia="Calibri" w:hAnsi="Arial"/>
                <w:sz w:val="20"/>
                <w:szCs w:val="20"/>
                <w:vertAlign w:val="subscript"/>
              </w:rPr>
              <w:t>2</w:t>
            </w:r>
            <w:r>
              <w:rPr>
                <w:rFonts w:ascii="Arial" w:eastAsia="Calibri" w:hAnsi="Arial"/>
                <w:sz w:val="20"/>
                <w:szCs w:val="20"/>
              </w:rPr>
              <w:t xml:space="preserve"> dle </w:t>
            </w:r>
            <w:r w:rsidRPr="00ED3B94">
              <w:rPr>
                <w:rFonts w:ascii="Arial" w:eastAsia="Calibri" w:hAnsi="Arial"/>
                <w:b/>
                <w:sz w:val="20"/>
                <w:szCs w:val="20"/>
              </w:rPr>
              <w:t>čl. VII., odst. 2, písm. i) závazného návrhu rámcové dohody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ED3B94" w:rsidRPr="00FA71E3" w:rsidRDefault="005B0576" w:rsidP="00ED3B94">
            <w:pPr>
              <w:spacing w:before="60" w:after="60"/>
              <w:jc w:val="center"/>
              <w:rPr>
                <w:rFonts w:ascii="Arial" w:eastAsia="Calibri" w:hAnsi="Arial"/>
                <w:sz w:val="20"/>
                <w:szCs w:val="20"/>
              </w:rPr>
            </w:pPr>
            <w:r>
              <w:rPr>
                <w:rFonts w:ascii="Arial" w:eastAsia="Calibri" w:hAnsi="Arial"/>
                <w:sz w:val="20"/>
                <w:szCs w:val="20"/>
              </w:rPr>
              <w:t>5</w:t>
            </w:r>
            <w:r w:rsidR="00ED3B94" w:rsidRPr="006355DC">
              <w:rPr>
                <w:rFonts w:ascii="Arial" w:eastAsia="Calibri" w:hAnsi="Arial"/>
                <w:sz w:val="20"/>
                <w:szCs w:val="20"/>
              </w:rPr>
              <w:t xml:space="preserve"> %</w:t>
            </w:r>
          </w:p>
        </w:tc>
        <w:tc>
          <w:tcPr>
            <w:tcW w:w="3561" w:type="dxa"/>
            <w:shd w:val="clear" w:color="auto" w:fill="auto"/>
            <w:vAlign w:val="center"/>
          </w:tcPr>
          <w:p w:rsidR="00ED3B94" w:rsidRPr="00FA71E3" w:rsidRDefault="00ED3B94" w:rsidP="00ED3B94">
            <w:pPr>
              <w:tabs>
                <w:tab w:val="left" w:pos="2204"/>
              </w:tabs>
              <w:spacing w:before="60" w:after="60"/>
              <w:jc w:val="center"/>
              <w:rPr>
                <w:rFonts w:ascii="Arial" w:eastAsia="Calibri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ANO/NE*</w:t>
            </w:r>
          </w:p>
        </w:tc>
      </w:tr>
    </w:tbl>
    <w:p w:rsidR="0031710E" w:rsidRPr="006355DC" w:rsidRDefault="0031710E" w:rsidP="0031710E">
      <w:pPr>
        <w:rPr>
          <w:rFonts w:ascii="Arial" w:eastAsia="Calibri" w:hAnsi="Arial"/>
          <w:sz w:val="20"/>
          <w:szCs w:val="20"/>
          <w:lang w:eastAsia="en-US"/>
        </w:rPr>
      </w:pPr>
    </w:p>
    <w:p w:rsidR="00FA71E3" w:rsidRDefault="00FA71E3" w:rsidP="0031710E">
      <w:pPr>
        <w:spacing w:after="200"/>
        <w:jc w:val="both"/>
        <w:rPr>
          <w:rFonts w:ascii="Arial" w:eastAsia="Calibri" w:hAnsi="Arial"/>
          <w:bCs/>
          <w:i/>
          <w:sz w:val="20"/>
          <w:szCs w:val="20"/>
          <w:lang w:eastAsia="en-US"/>
        </w:rPr>
      </w:pPr>
      <w:r>
        <w:rPr>
          <w:rFonts w:ascii="Arial" w:eastAsia="Calibri" w:hAnsi="Arial"/>
          <w:bCs/>
          <w:i/>
          <w:sz w:val="20"/>
          <w:szCs w:val="20"/>
          <w:lang w:eastAsia="en-US"/>
        </w:rPr>
        <w:t xml:space="preserve">*) Dodavatel </w:t>
      </w:r>
      <w:r w:rsidRPr="00FA71E3">
        <w:rPr>
          <w:rFonts w:ascii="Arial" w:eastAsia="Calibri" w:hAnsi="Arial"/>
          <w:b/>
          <w:bCs/>
          <w:i/>
          <w:sz w:val="20"/>
          <w:szCs w:val="20"/>
          <w:lang w:eastAsia="en-US"/>
        </w:rPr>
        <w:t>nevyhovující odmaže</w:t>
      </w:r>
      <w:r>
        <w:rPr>
          <w:rFonts w:ascii="Arial" w:eastAsia="Calibri" w:hAnsi="Arial"/>
          <w:bCs/>
          <w:i/>
          <w:sz w:val="20"/>
          <w:szCs w:val="20"/>
          <w:lang w:eastAsia="en-US"/>
        </w:rPr>
        <w:t>.</w:t>
      </w:r>
    </w:p>
    <w:p w:rsidR="0031710E" w:rsidRPr="00FA71E3" w:rsidRDefault="0031710E" w:rsidP="0031710E">
      <w:pPr>
        <w:spacing w:after="200"/>
        <w:jc w:val="both"/>
        <w:rPr>
          <w:rFonts w:ascii="Arial" w:eastAsia="Calibri" w:hAnsi="Arial"/>
          <w:sz w:val="20"/>
          <w:szCs w:val="20"/>
          <w:lang w:eastAsia="en-US"/>
        </w:rPr>
      </w:pPr>
      <w:r w:rsidRPr="00FA71E3">
        <w:rPr>
          <w:rFonts w:ascii="Arial" w:eastAsia="Calibri" w:hAnsi="Arial"/>
          <w:bCs/>
          <w:sz w:val="20"/>
          <w:szCs w:val="20"/>
          <w:lang w:eastAsia="en-US"/>
        </w:rPr>
        <w:t xml:space="preserve">Podpisem tohoto prohlášení </w:t>
      </w:r>
      <w:r w:rsidR="00B8135A" w:rsidRPr="00FA71E3">
        <w:rPr>
          <w:rFonts w:ascii="Arial" w:eastAsia="Calibri" w:hAnsi="Arial"/>
          <w:bCs/>
          <w:sz w:val="20"/>
          <w:szCs w:val="20"/>
          <w:lang w:eastAsia="en-US"/>
        </w:rPr>
        <w:t>d</w:t>
      </w:r>
      <w:r w:rsidRPr="00FA71E3">
        <w:rPr>
          <w:rFonts w:ascii="Arial" w:eastAsia="Calibri" w:hAnsi="Arial"/>
          <w:bCs/>
          <w:sz w:val="20"/>
          <w:szCs w:val="20"/>
          <w:lang w:eastAsia="en-US"/>
        </w:rPr>
        <w:t>odavatel potvrzuje pravdivost a správnost veškerých údajů uvedených v tomto čestném prohlášení.</w:t>
      </w:r>
    </w:p>
    <w:p w:rsidR="0031710E" w:rsidRPr="006355DC" w:rsidRDefault="0031710E" w:rsidP="0031710E">
      <w:pPr>
        <w:rPr>
          <w:rFonts w:ascii="Arial" w:eastAsia="Calibri" w:hAnsi="Arial"/>
          <w:sz w:val="20"/>
          <w:szCs w:val="20"/>
          <w:lang w:eastAsia="en-US"/>
        </w:rPr>
      </w:pPr>
    </w:p>
    <w:p w:rsidR="0031710E" w:rsidRPr="006355DC" w:rsidRDefault="0031710E" w:rsidP="0031710E">
      <w:pPr>
        <w:rPr>
          <w:rFonts w:ascii="Arial" w:eastAsia="Calibri" w:hAnsi="Arial"/>
          <w:sz w:val="20"/>
          <w:szCs w:val="20"/>
          <w:lang w:eastAsia="en-US"/>
        </w:rPr>
      </w:pPr>
      <w:r w:rsidRPr="006355DC">
        <w:rPr>
          <w:rFonts w:ascii="Arial" w:eastAsia="Calibri" w:hAnsi="Arial"/>
          <w:sz w:val="20"/>
          <w:szCs w:val="20"/>
          <w:lang w:eastAsia="en-US"/>
        </w:rPr>
        <w:t xml:space="preserve">V </w:t>
      </w:r>
      <w:r w:rsidR="00F2475E" w:rsidRPr="006355DC">
        <w:rPr>
          <w:rFonts w:ascii="Arial" w:hAnsi="Arial"/>
          <w:sz w:val="20"/>
          <w:szCs w:val="20"/>
        </w:rPr>
        <w:t>[</w:t>
      </w:r>
      <w:r w:rsidR="00F2475E" w:rsidRPr="006355DC">
        <w:rPr>
          <w:rFonts w:ascii="Arial" w:hAnsi="Arial"/>
          <w:sz w:val="20"/>
          <w:szCs w:val="20"/>
          <w:highlight w:val="yellow"/>
        </w:rPr>
        <w:t>DOPLNIT</w:t>
      </w:r>
      <w:r w:rsidR="00F2475E" w:rsidRPr="006355DC">
        <w:rPr>
          <w:rFonts w:ascii="Arial" w:hAnsi="Arial"/>
          <w:sz w:val="20"/>
          <w:szCs w:val="20"/>
        </w:rPr>
        <w:t xml:space="preserve">] </w:t>
      </w:r>
      <w:r w:rsidRPr="006355DC">
        <w:rPr>
          <w:rFonts w:ascii="Arial" w:eastAsia="Calibri" w:hAnsi="Arial"/>
          <w:sz w:val="20"/>
          <w:szCs w:val="20"/>
          <w:lang w:eastAsia="en-US"/>
        </w:rPr>
        <w:t xml:space="preserve">dne </w:t>
      </w:r>
      <w:r w:rsidR="00F2475E" w:rsidRPr="006355DC">
        <w:rPr>
          <w:rFonts w:ascii="Arial" w:hAnsi="Arial"/>
          <w:sz w:val="20"/>
          <w:szCs w:val="20"/>
        </w:rPr>
        <w:t>[</w:t>
      </w:r>
      <w:r w:rsidR="00F2475E" w:rsidRPr="006355DC">
        <w:rPr>
          <w:rFonts w:ascii="Arial" w:hAnsi="Arial"/>
          <w:sz w:val="20"/>
          <w:szCs w:val="20"/>
          <w:highlight w:val="yellow"/>
        </w:rPr>
        <w:t>DOPLNIT</w:t>
      </w:r>
      <w:r w:rsidR="00F2475E" w:rsidRPr="006355DC">
        <w:rPr>
          <w:rFonts w:ascii="Arial" w:hAnsi="Arial"/>
          <w:sz w:val="20"/>
          <w:szCs w:val="20"/>
        </w:rPr>
        <w:t>]</w:t>
      </w:r>
    </w:p>
    <w:p w:rsidR="0031710E" w:rsidRPr="006355DC" w:rsidRDefault="0031710E" w:rsidP="0031710E">
      <w:pPr>
        <w:rPr>
          <w:rFonts w:ascii="Arial" w:eastAsia="Calibri" w:hAnsi="Arial"/>
          <w:sz w:val="20"/>
          <w:szCs w:val="20"/>
          <w:lang w:eastAsia="en-US"/>
        </w:rPr>
      </w:pPr>
    </w:p>
    <w:p w:rsidR="0031710E" w:rsidRPr="006355DC" w:rsidRDefault="0031710E" w:rsidP="0031710E">
      <w:pPr>
        <w:ind w:left="3540"/>
        <w:rPr>
          <w:rFonts w:ascii="Arial" w:hAnsi="Arial"/>
          <w:color w:val="000000"/>
          <w:sz w:val="20"/>
          <w:szCs w:val="20"/>
          <w:u w:val="dotted"/>
        </w:rPr>
      </w:pPr>
    </w:p>
    <w:p w:rsidR="0031710E" w:rsidRPr="006355DC" w:rsidRDefault="0031710E" w:rsidP="0031710E">
      <w:pPr>
        <w:ind w:left="3540"/>
        <w:rPr>
          <w:rFonts w:ascii="Arial" w:hAnsi="Arial"/>
          <w:color w:val="000000"/>
          <w:sz w:val="20"/>
          <w:szCs w:val="20"/>
          <w:u w:val="dotted"/>
        </w:rPr>
      </w:pPr>
    </w:p>
    <w:p w:rsidR="0031710E" w:rsidRPr="006355DC" w:rsidRDefault="0031710E" w:rsidP="0031710E">
      <w:pPr>
        <w:ind w:left="2832" w:firstLine="708"/>
        <w:rPr>
          <w:rFonts w:ascii="Arial" w:hAnsi="Arial"/>
          <w:color w:val="000000"/>
          <w:sz w:val="20"/>
          <w:szCs w:val="20"/>
        </w:rPr>
      </w:pPr>
      <w:r w:rsidRPr="006355DC">
        <w:rPr>
          <w:rFonts w:ascii="Arial" w:hAnsi="Arial"/>
          <w:color w:val="000000"/>
          <w:sz w:val="20"/>
          <w:szCs w:val="20"/>
        </w:rPr>
        <w:t xml:space="preserve">        podpis oprávněné osoby za dodavatele</w:t>
      </w:r>
    </w:p>
    <w:p w:rsidR="0031710E" w:rsidRPr="006355DC" w:rsidRDefault="00F2475E" w:rsidP="00F2475E">
      <w:pPr>
        <w:ind w:left="4248" w:firstLine="708"/>
        <w:rPr>
          <w:rFonts w:ascii="Arial" w:hAnsi="Arial"/>
          <w:color w:val="000000"/>
          <w:sz w:val="20"/>
          <w:szCs w:val="20"/>
        </w:rPr>
      </w:pPr>
      <w:r w:rsidRPr="006355DC">
        <w:rPr>
          <w:rFonts w:ascii="Arial" w:hAnsi="Arial"/>
          <w:b/>
          <w:sz w:val="20"/>
          <w:szCs w:val="20"/>
        </w:rPr>
        <w:t>[</w:t>
      </w:r>
      <w:r w:rsidRPr="006355DC">
        <w:rPr>
          <w:rFonts w:ascii="Arial" w:hAnsi="Arial"/>
          <w:b/>
          <w:sz w:val="20"/>
          <w:szCs w:val="20"/>
          <w:highlight w:val="yellow"/>
        </w:rPr>
        <w:t>DOPLNIT</w:t>
      </w:r>
      <w:r w:rsidR="00875C44" w:rsidRPr="006355DC">
        <w:rPr>
          <w:rFonts w:ascii="Arial" w:hAnsi="Arial"/>
          <w:b/>
          <w:sz w:val="20"/>
          <w:szCs w:val="20"/>
        </w:rPr>
        <w:t>]</w:t>
      </w:r>
    </w:p>
    <w:p w:rsidR="007F5DFA" w:rsidRPr="006355DC" w:rsidRDefault="007F5DFA">
      <w:pPr>
        <w:rPr>
          <w:b/>
          <w:sz w:val="20"/>
          <w:szCs w:val="20"/>
        </w:rPr>
      </w:pPr>
    </w:p>
    <w:sectPr w:rsidR="007F5DFA" w:rsidRPr="006355DC">
      <w:headerReference w:type="default" r:id="rId6"/>
      <w:footerReference w:type="default" r:id="rId7"/>
      <w:pgSz w:w="11906" w:h="16838"/>
      <w:pgMar w:top="96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0020" w:rsidRDefault="00400020" w:rsidP="00F2475E">
      <w:r>
        <w:separator/>
      </w:r>
    </w:p>
  </w:endnote>
  <w:endnote w:type="continuationSeparator" w:id="0">
    <w:p w:rsidR="00400020" w:rsidRDefault="00400020" w:rsidP="00F24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8FE" w:rsidRPr="00905071" w:rsidRDefault="00C955F8" w:rsidP="00905071">
    <w:pPr>
      <w:pStyle w:val="Zpat"/>
      <w:rPr>
        <w:rFonts w:cs="Arial"/>
        <w:color w:val="808080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0020" w:rsidRDefault="00400020" w:rsidP="00F2475E">
      <w:r>
        <w:separator/>
      </w:r>
    </w:p>
  </w:footnote>
  <w:footnote w:type="continuationSeparator" w:id="0">
    <w:p w:rsidR="00400020" w:rsidRDefault="00400020" w:rsidP="00F24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3DFD" w:rsidRDefault="0031710E">
    <w:pPr>
      <w:pStyle w:val="Zhlav"/>
      <w:jc w:val="center"/>
      <w:rPr>
        <w:lang w:eastAsia="cs-CZ"/>
      </w:rPr>
    </w:pPr>
    <w:r>
      <w:rPr>
        <w:noProof/>
        <w:lang w:eastAsia="cs-CZ"/>
      </w:rPr>
      <w:drawing>
        <wp:anchor distT="720090" distB="720090" distL="114300" distR="114300" simplePos="0" relativeHeight="251659264" behindDoc="0" locked="1" layoutInCell="1" allowOverlap="1">
          <wp:simplePos x="0" y="0"/>
          <wp:positionH relativeFrom="page">
            <wp:posOffset>-1964690</wp:posOffset>
          </wp:positionH>
          <wp:positionV relativeFrom="page">
            <wp:posOffset>10533380</wp:posOffset>
          </wp:positionV>
          <wp:extent cx="2324735" cy="719455"/>
          <wp:effectExtent l="0" t="0" r="0" b="4445"/>
          <wp:wrapTopAndBottom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73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0407C" w:rsidRDefault="0031710E">
    <w:pPr>
      <w:pStyle w:val="Zhlav"/>
      <w:jc w:val="center"/>
      <w:rPr>
        <w:lang w:eastAsia="cs-CZ"/>
      </w:rPr>
    </w:pPr>
    <w:r>
      <w:rPr>
        <w:noProof/>
      </w:rPr>
      <w:drawing>
        <wp:anchor distT="0" distB="5080" distL="114300" distR="114300" simplePos="0" relativeHeight="251660288" behindDoc="1" locked="0" layoutInCell="1" allowOverlap="1">
          <wp:simplePos x="0" y="0"/>
          <wp:positionH relativeFrom="page">
            <wp:posOffset>6985635</wp:posOffset>
          </wp:positionH>
          <wp:positionV relativeFrom="page">
            <wp:posOffset>290195</wp:posOffset>
          </wp:positionV>
          <wp:extent cx="291465" cy="1995170"/>
          <wp:effectExtent l="0" t="0" r="0" b="508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465" cy="199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A58FE" w:rsidRDefault="00400020">
    <w:pPr>
      <w:pStyle w:val="Zhlav"/>
      <w:jc w:val="center"/>
      <w:rPr>
        <w:lang w:eastAsia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10E"/>
    <w:rsid w:val="00050DFE"/>
    <w:rsid w:val="00140428"/>
    <w:rsid w:val="00196BA3"/>
    <w:rsid w:val="001B24FC"/>
    <w:rsid w:val="0031710E"/>
    <w:rsid w:val="003B759F"/>
    <w:rsid w:val="00400020"/>
    <w:rsid w:val="004514E6"/>
    <w:rsid w:val="004B7C20"/>
    <w:rsid w:val="005A6D33"/>
    <w:rsid w:val="005B0576"/>
    <w:rsid w:val="006355DC"/>
    <w:rsid w:val="00762754"/>
    <w:rsid w:val="007F5DFA"/>
    <w:rsid w:val="00820A20"/>
    <w:rsid w:val="00875C44"/>
    <w:rsid w:val="00A41536"/>
    <w:rsid w:val="00AF187B"/>
    <w:rsid w:val="00B075B0"/>
    <w:rsid w:val="00B8135A"/>
    <w:rsid w:val="00BA56B8"/>
    <w:rsid w:val="00BD4E15"/>
    <w:rsid w:val="00BD6C62"/>
    <w:rsid w:val="00C6529A"/>
    <w:rsid w:val="00C87047"/>
    <w:rsid w:val="00C955F8"/>
    <w:rsid w:val="00CE40A3"/>
    <w:rsid w:val="00DD7841"/>
    <w:rsid w:val="00DF1C94"/>
    <w:rsid w:val="00E87C99"/>
    <w:rsid w:val="00ED3B94"/>
    <w:rsid w:val="00F2475E"/>
    <w:rsid w:val="00FA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C7276D"/>
  <w15:chartTrackingRefBased/>
  <w15:docId w15:val="{A757DD2C-923C-4847-A8EC-20E24626A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1710E"/>
    <w:pPr>
      <w:suppressAutoHyphens/>
      <w:spacing w:after="0" w:line="240" w:lineRule="auto"/>
    </w:pPr>
    <w:rPr>
      <w:rFonts w:ascii="Calibri" w:eastAsia="Times New Roman" w:hAnsi="Calibri" w:cs="Arial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1710E"/>
    <w:pPr>
      <w:tabs>
        <w:tab w:val="center" w:pos="4536"/>
        <w:tab w:val="right" w:pos="9072"/>
      </w:tabs>
    </w:pPr>
    <w:rPr>
      <w:rFonts w:ascii="Arial" w:hAnsi="Arial" w:cs="Times New Roman"/>
      <w:sz w:val="22"/>
      <w:szCs w:val="22"/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1710E"/>
    <w:rPr>
      <w:rFonts w:ascii="Arial" w:eastAsia="Times New Roman" w:hAnsi="Arial" w:cs="Times New Roman"/>
      <w:lang w:val="x-none" w:eastAsia="zh-CN"/>
    </w:rPr>
  </w:style>
  <w:style w:type="paragraph" w:styleId="Zhlav">
    <w:name w:val="header"/>
    <w:basedOn w:val="Normln"/>
    <w:link w:val="ZhlavChar"/>
    <w:rsid w:val="0031710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1710E"/>
    <w:rPr>
      <w:rFonts w:ascii="Calibri" w:eastAsia="Times New Roman" w:hAnsi="Calibri" w:cs="Arial"/>
      <w:sz w:val="24"/>
      <w:szCs w:val="24"/>
      <w:lang w:eastAsia="zh-CN"/>
    </w:rPr>
  </w:style>
  <w:style w:type="character" w:styleId="Zstupntext">
    <w:name w:val="Placeholder Text"/>
    <w:uiPriority w:val="99"/>
    <w:semiHidden/>
    <w:rsid w:val="003171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Janíčková Iva</dc:creator>
  <cp:keywords/>
  <dc:description/>
  <cp:lastModifiedBy>Janíčková Iva</cp:lastModifiedBy>
  <cp:revision>15</cp:revision>
  <dcterms:created xsi:type="dcterms:W3CDTF">2024-08-29T11:56:00Z</dcterms:created>
  <dcterms:modified xsi:type="dcterms:W3CDTF">2025-08-22T09:28:00Z</dcterms:modified>
</cp:coreProperties>
</file>